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0" w:name="_GoBack"/>
      <w:bookmarkEnd w:id="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                             </w:t>
      </w:r>
      <w:r w:rsidRPr="00C12D1D">
        <w:rPr>
          <w:rFonts w:ascii="Consolas" w:eastAsia="Times New Roman" w:hAnsi="Consolas" w:cs="Courier New"/>
          <w:noProof/>
          <w:color w:val="292B2C"/>
          <w:sz w:val="26"/>
          <w:szCs w:val="26"/>
          <w:lang w:eastAsia="ru-RU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                             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" w:name="o1"/>
      <w:bookmarkEnd w:id="1"/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     МІНІСТЕРСТВО ОСВІТИ І НАУКИ УКРАЇНИ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" w:name="o2"/>
      <w:bookmarkEnd w:id="2"/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                  Н А К А З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" w:name="o3"/>
      <w:bookmarkEnd w:id="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17.06.2008  N 537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" w:name="o4"/>
      <w:bookmarkEnd w:id="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        Зареєстровано в Міністерстві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юстиції України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10 липня 2008 р.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за N 628/15319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" w:name="o5"/>
      <w:bookmarkEnd w:id="5"/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       Про затвердження Порядку надання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  навчальній літературі, засобам навчання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і навчальному обладнанню грифів та свідоцтв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    Міністерства освіти і науки України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" w:name="o6"/>
      <w:bookmarkEnd w:id="6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     { Із змінами, внесеними згідно з Наказом Міністерства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                                              освіти і науки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         N 1006 ( </w:t>
      </w:r>
      <w:hyperlink r:id="rId6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09.09.2014 }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" w:name="o7"/>
      <w:bookmarkEnd w:id="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Відповідно до Законів України "Про освіту" ( </w:t>
      </w:r>
      <w:hyperlink r:id="rId7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1060-12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),  "Про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вищу   освіту"   (  </w:t>
      </w:r>
      <w:hyperlink r:id="rId8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2984-14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),   "Про  загальну  середню  освіту"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 </w:t>
      </w:r>
      <w:hyperlink r:id="rId9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651-14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),  "Про професійно-технічну освіту" ( </w:t>
      </w:r>
      <w:hyperlink r:id="rId10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103/98-ВР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),  "Про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дошкільну   освіту"   (  </w:t>
      </w:r>
      <w:hyperlink r:id="rId11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2628-14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),   "Про   позашкільну  освіту"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 </w:t>
      </w:r>
      <w:hyperlink r:id="rId12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1841-14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),  постанов Кабінету Міністрів України  від  28.08.2003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N 1378  ( </w:t>
      </w:r>
      <w:hyperlink r:id="rId13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1378-2003-п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  "Про вдосконалення роботи із забезпечення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учнів   і   студентів   навчальних   закладів   підручниками    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посібниками",  від  07.02.2006 N 108 ( </w:t>
      </w:r>
      <w:hyperlink r:id="rId14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108-2006-п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 "Про утворення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Інституту інноваційних технологій і  змісту  освіти"  та  з  метою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поліпшення   якості   навчальних   видань,   засобів   навчання 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навчального обладнання, удосконалення проведення їхньої експертизи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Н А К А З У Ю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: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" w:name="o8"/>
      <w:bookmarkEnd w:id="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 Затвердити Порядок надання навчальній літературі,  засобам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навчання і навчальному обладнанню грифів та свідоцтв  Міністерства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освіти і науки України (далі - Порядок), що додається.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" w:name="o9"/>
      <w:bookmarkEnd w:id="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 Інституту   інноваційних   технологій   і   змісту  освіти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(в.о. директора Завалевський Ю.І.) організувати роботу  комісій 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питань  освіти  Міністерства  освіти і науки України та підготовку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відповідних   матеріалів   для   надання   грифів   та    свідоцтв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Міністерством освіти і науки України відповідно до цього Порядку.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" w:name="o10"/>
      <w:bookmarkEnd w:id="1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3. Державному музею іграшки (Гладун Л.В.) організувати роботу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Міжвідомчої художньо-технічної ради з іграшок та навчально-наочних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ігрових   посібників   Міністерства   освіти  і  науки  України 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підготовку відповідних  матеріалів  для  надання  грифів  іграшкам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(навчально-наочним   ігровим   посібникам)   відповідно  до  цього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Порядку.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" w:name="o11"/>
      <w:bookmarkEnd w:id="1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4. Департаментам загальної  середньої  та  дошкільної  освіти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(Єресько   О.В.),   професійно-технічної  освіти  (Десятов  Т.М.),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здійснювати     координацію    та    контроль    роботи    комісій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Науково-методичної  ради  з  питань  освіти  Міністерства освіти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науки України.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2" w:name="o12"/>
      <w:bookmarkEnd w:id="12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{  Пункт  4  із  змінами,  внесеними згідно з Наказом Міністерства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освіти і науки N 1006 ( </w:t>
      </w:r>
      <w:hyperlink r:id="rId15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09.09.2014 }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3" w:name="o13"/>
      <w:bookmarkEnd w:id="1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5. Визнати таким,  що втратив  чинність,  наказ  Міністерства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освіти  і  науки  України  від  23.12.2004 N 973 ( </w:t>
      </w:r>
      <w:hyperlink r:id="rId16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z0026-05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 "Про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затвердження  Порядку  надання  навчальній   літературі,   засобам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навчання  і навчальному обладнанню грифів та свідоцтв Міністерства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освіти і науки України",  зареєстрований  у  Міністерстві  юстиції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України 12.01.2005 за N 26/10306 (із змінами).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4" w:name="o14"/>
      <w:bookmarkEnd w:id="1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6. Скасувати  наказ  Міністерства  освіти і науки України від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31.08.2006 N 636  "Про  затвердження  Порядку  надання  навчальній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літературі,  засобам  навчання  і навчальному обладнанню грифів 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свідоцтв Міністерства освіти і науки України".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5" w:name="o15"/>
      <w:bookmarkEnd w:id="1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7. Контроль за виконанням наказу залишаю за собою.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6" w:name="o16"/>
      <w:bookmarkEnd w:id="1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Міністр                                              І.О.Вакарчук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7" w:name="o17"/>
      <w:bookmarkEnd w:id="1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ПОГОДЖЕНО: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8" w:name="o18"/>
      <w:bookmarkEnd w:id="1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Заступник Міністра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охорони здоров'я України                         В.В.Лазоришинець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9" w:name="o19"/>
      <w:bookmarkEnd w:id="1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Голова Державного комітету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України з питань технічного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регулювання та споживчої політики                       Л.В.Лосюк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0" w:name="o20"/>
      <w:bookmarkEnd w:id="2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В.о. Голови Державного комітету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ab/>
        <w:t xml:space="preserve">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України з питань регуляторної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політики та підприємництва                            Андрій Гота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1" w:name="o21"/>
      <w:bookmarkEnd w:id="2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        ЗАТВЕРДЖЕНО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Наказ МОН України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17.06.2008  N 537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2" w:name="o22"/>
      <w:bookmarkEnd w:id="2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               Зареєстровано в Міністерстві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                                 юстиції України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10 липня 2008 р.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          за N 628/15319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3" w:name="o23"/>
      <w:bookmarkEnd w:id="23"/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                   ПОРЯДОК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надання навчальній літературі, засобам навчання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і навчальному обладнанню грифів та свідоцтв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    Міністерства освіти і науки України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</w:t>
      </w:r>
      <w:r w:rsidRPr="00C12D1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4" w:name="o24"/>
      <w:bookmarkEnd w:id="2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1. Загальні положення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5" w:name="o25"/>
      <w:bookmarkEnd w:id="2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1.1. Цей   Порядок  визначає  систему  організаційної  роботи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Міністерства   освіти   і   науки    України    щодо    проведення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науково-методичної експертизи   навчальної   літератури,   засобів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навчання  і  навчального  обладнання,   офіційного   підтвердження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доцільності   їх  використання  у  навчально-виховному  процесі  в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дошкільних,  загальноосвітніх,  позашкільних, професійно-технічних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навчальних закладах України.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6" w:name="o26"/>
      <w:bookmarkEnd w:id="26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{  Пункт  1.1  глави  1  із  змінами,  внесеними  згідно з Наказом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1006 ( </w:t>
      </w:r>
      <w:hyperlink r:id="rId17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09.09.2014 }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7" w:name="o27"/>
      <w:bookmarkEnd w:id="2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1.2. Порядок  ґрунтується  на  положеннях  і  нормах  Законів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України "Про  освіту"  ( </w:t>
      </w:r>
      <w:hyperlink r:id="rId18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1060-12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),  "Про загальну середню освіту"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  </w:t>
      </w:r>
      <w:hyperlink r:id="rId19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651-14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), "Про професійно-технічну освіту" ( </w:t>
      </w:r>
      <w:hyperlink r:id="rId20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103/98-ВР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), "Про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позашкільну   освіту"   (   </w:t>
      </w:r>
      <w:hyperlink r:id="rId21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1841-14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),  "Про  видавничу  справу"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   </w:t>
      </w:r>
      <w:hyperlink r:id="rId22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318/97-ВР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),  "Про  наукову  і  науково-технічну  експертизу"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  </w:t>
      </w:r>
      <w:hyperlink r:id="rId23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51/95-ВР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), "Про авторське право і суміжні права" ( </w:t>
      </w:r>
      <w:hyperlink r:id="rId24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3792-12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постанов   Кабінету   Міністрів   України   від  14.01.2004  N  24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  </w:t>
      </w:r>
      <w:hyperlink r:id="rId25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24-2004-п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)  "Про  затвердження Державного стандарту базової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повної   загальної   середньої   освіти",  від  07.02.2006  N 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108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  </w:t>
      </w:r>
      <w:hyperlink r:id="rId26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108-2006-п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 "Про утворення Інституту інноваційних технологій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змісту  освіти", з урахуванням вимог Державних санітарних правил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норм,   гігієнічних   вимог  до  друкованої  продукції  для  дітей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  </w:t>
      </w:r>
      <w:hyperlink r:id="rId27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z0077-07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), Державного стандарту України ДСТУ 3017-95 "Видання.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proofErr w:type="gramStart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Основні  види</w:t>
      </w:r>
      <w:proofErr w:type="gramEnd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.  Терміни  та визначення", інших нормативно-правових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актів,  що  регламентують  діяльність МОН щодо науково-методичного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забезпечення системи освіти.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8" w:name="o28"/>
      <w:bookmarkEnd w:id="28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{  Пункт  1.2  глави  1  із  змінами,  внесеними  згідно з Наказом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1006 ( </w:t>
      </w:r>
      <w:hyperlink r:id="rId28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09.09.2014 }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9" w:name="o29"/>
      <w:bookmarkEnd w:id="2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1.3. Офіційне  визнання  відповідності навчальної літератури,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засобів  навчання  і  навчального  обладнання  вимогам   державних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стандартів освіти, державних санітарних правил і норм, гігієнічних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нормативів,  інших  нормативних  документів   реалізується   через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процедуру  надання  МОН  відповідного  грифа МОН або свідоцтва МОН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"Про  визнання  відповідності  педагогічним   вимогам"   (далі   -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Свідоцтво).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0" w:name="o30"/>
      <w:bookmarkEnd w:id="3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 Грифи МОН надають такій навчальній літературі: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1" w:name="o31"/>
      <w:bookmarkEnd w:id="3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1.4.1. Навчальним програмам - навчальне видання,  що визначає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зміст,  обсяг,  вимоги  до  результатів навчання,  а також порядок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вивчення і викладання певної навчальної дисципліни чи її розділу.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2" w:name="o32"/>
      <w:bookmarkEnd w:id="3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1.4.2. Підручникам  -  навчальне  видання із систематизованим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викладом  дисципліни  (її   розділу,   частини),   що   відповідає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навчальній   програмі   та   офіційно   затверджене  як  таке  (до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підручників також належить буквар).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3" w:name="o33"/>
      <w:bookmarkEnd w:id="3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1.4.3. Навчальним посібникам - навчальне видання, що доповнює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або частково замінює підручник та офіційно затверджене як таке.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4" w:name="o34"/>
      <w:bookmarkEnd w:id="3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1.4.4. Навчально-методичним   або   методичним  посібникам  -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навчальне видання з методики викладання навчальної дисципліни  (її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розділу, частини) або з методики виховання (може використовуватися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 навчальному  процесі  за  умови  схвалення  предметною  комісією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Науково-методичної ради з питань освіти МОН).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5" w:name="o35"/>
      <w:bookmarkEnd w:id="3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1.4.5. Хрестоматіям - навчальне видання літературно-художніх,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історичних  та  інших  творів  чи  уривків  з них,  які є об'єктом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вивчення.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6" w:name="o36"/>
      <w:bookmarkEnd w:id="3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1.4.6. Зібранням  творів  -  однотомне чи багатотомне видання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творів одного або декількох авторів,  що  дає  уявлення  про  його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(їхню)  творчість  у  цілому  (до  зібрання  творів належить серія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"Шкільна бібліотека").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7" w:name="o37"/>
      <w:bookmarkEnd w:id="3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1.4.7. Словникам  - довідкове видання упорядкованого переліку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мовних  одиниць  (слів,  словосполучень,  фраз,  термінів,   імен,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знаків), доповнених відповідними довідковими даними.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8" w:name="o38"/>
      <w:bookmarkEnd w:id="3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1.4.8. Енциклопедіям - довідкове  видання  зведення  основних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відомостей   з   однієї  чи  всіх  галузей  знання  та  практичної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діяльності, викладених у коротких статтях, розташованих за абеткою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їхніх назв або в систематичному порядку.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9" w:name="o39"/>
      <w:bookmarkEnd w:id="3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1.4.9.  Тлумачним словникам для школярів - мовний словник, що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пояснює  значення  слів  певної  мови, дає граматичну, стилістичну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характеристики,  приклади  застосування  та  інші  відомості (може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використовуватися   в   навчальному  процесі  за  умови  схвалення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предметною комісією Науково-методичної ради з питань освіти МОН).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{ Підпункт 1.4.9 пункту 1.4 глави 1 із змінами, внесеними згідно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Наказом  Міністерства  освіти  і  науки  N  1006  ( </w:t>
      </w:r>
      <w:hyperlink r:id="rId29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 від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09.09.2014 }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0" w:name="o40"/>
      <w:bookmarkEnd w:id="4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1.4.10.  Термінологічним  словникам  для  школярів  - словник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термінів та визначень певної галузі знання (може використовуватися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  навчальному  процесі  за  умови  схвалення  предметною комісією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Науково-методичної ради з питань освіти МОН).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1" w:name="o41"/>
      <w:bookmarkEnd w:id="41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{  Підпункт 1.4.10 пункту 1.4 глави 1 із змінами, внесеними згідно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з  Наказом  Міністерства  освіти  і  науки N 1006 ( </w:t>
      </w:r>
      <w:hyperlink r:id="rId30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>09.09.2014 }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2" w:name="o42"/>
      <w:bookmarkEnd w:id="4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1.4.11.   Довідникам   для   школярів   -  довідкове  видання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прикладного  характеру,  побудоване  за  абеткою назв статей або в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систематичному порядку.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3" w:name="o43"/>
      <w:bookmarkEnd w:id="43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{  Підпункт 1.4.11 пункту 1.4 глави 1 із змінами, внесеними згідно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з  Наказом  Міністерства  освіти  і  науки N 1006 ( </w:t>
      </w:r>
      <w:hyperlink r:id="rId31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>09.09.2014 }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4" w:name="o44"/>
      <w:bookmarkEnd w:id="4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1.4.12. Практикумам  - навчальне видання практичних завдань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вправ,  що сприяють засвоєнню  набутих  знань,  умінь  і  навичок.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Різновидом практикумів є збірники задач і вправ, тестові завдання,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збірники текстів диктантів і переказів, інструкції до лабораторних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  практичних  робіт,  дидактичні  матеріали  (такі видання можуть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також використовуватися в навчальному процесі за  умови  схвалення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предметною комісією Науково-методичної ради з питань освіти МОН).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5" w:name="o45"/>
      <w:bookmarkEnd w:id="4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1.4.13. Навчальним    наочним    посібникам    -    навчальне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образотворче видання матеріалів на допомогу у вивченні, викладанні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чи вихованні.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6" w:name="o46"/>
      <w:bookmarkEnd w:id="4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1.4.14. Альбомам   -   книжкове   або   комплектне   аркушеве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образотворче видання, що має або не має пояснювального тексту.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7" w:name="o47"/>
      <w:bookmarkEnd w:id="4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1.5. Грифи МОН надають таким засобам навчання: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8" w:name="o48"/>
      <w:bookmarkEnd w:id="4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1.5.1. Навчально-наочним   ігровим   посібникам   -  іграшки,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виготовлені з різних матеріалів,  зміст і форма яких  забезпечують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засвоєння (закріплення) знань, формування навичок.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49" w:name="o49"/>
      <w:bookmarkEnd w:id="4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1.5.2. Атласам - альбом  зображень  різних  об'єктів  (карти,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креслення,  малюнки  тощо),  що  пропонуються з метою навчання або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практичного використання.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0" w:name="o50"/>
      <w:bookmarkEnd w:id="5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1.5.3. Навчальним  картам - картографічний твір установленого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формату,  який побудований у картографічній проекції, узагальнений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 виконаний у певній системі умовних позначень зображення поверхні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Землі, іншого небесного тіла чи позаземного простору з розміщеними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  них  об'єктами  реальної  дійсності,  зміст  яких визначається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навчальними програмами.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1" w:name="o51"/>
      <w:bookmarkEnd w:id="5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1.5.4. Відео-  та  аудіозасобам  навчання  - засоби навчання,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застосування  яких  потребує  використання   спеціальної   техніки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(апаратури) для подачі закладеної у них інформації.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2" w:name="o52"/>
      <w:bookmarkEnd w:id="5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1.5.5. Електронним засобам навчального призначення  -  засоби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навчання,  що зберігаються на цифрових або аналогових носіях даних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 відтворюються на електронному обладнанні  (комп'ютерні  програми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загально-дидактичного  спрямування, електронні таблиці, електронні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бібліотеки,  слайдтеки,  тестові завдання,  віртуальні лабораторії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тощо).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3" w:name="o53"/>
      <w:bookmarkEnd w:id="5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1.5.6. Електронним засобам загального  призначення  -  засоби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навчання,  що зберігаються на цифрових або аналогових носіях даних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  відтворюються  на  електронному  обладнанні   та   забезпечують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підтримку  інноваційних  технологій  навчання (операційні системи,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прикладні програми,  автоматизовані системи управління, бази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даних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тощо).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4" w:name="o54"/>
      <w:bookmarkEnd w:id="5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1.6. Міністерство освіти і науки України встановлює два  види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грифів: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5" w:name="o55"/>
      <w:bookmarkEnd w:id="5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"Затверджено Міністерством освіти і науки України";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6" w:name="o56"/>
      <w:bookmarkEnd w:id="5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"Рекомендовано Міністерством освіти і науки України".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7" w:name="o57"/>
      <w:bookmarkEnd w:id="5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1.7. Гриф "Затверджено Міністерством освіти і науки  України"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надають  навчальним  програмам  з предметів інваріантної складової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навчальних планів загальноосвітніх навчальних  закладів  12-річної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школи та підручникам,  які мають гриф "Рекомендовано Міністерством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освіти  і  науки  України",  пройшли  апробацію  та  моніторингові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дослідження  у  загальноосвітніх,  професійно-технічних навчальних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закладах.  Рішення про надання  грифа  "Затверджено  Міністерством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освіти   і   науки   України"   приймається   на  колегії  МОН  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затверджується наказом МОН.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8" w:name="o58"/>
      <w:bookmarkEnd w:id="5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1.8. Гриф  "Рекомендовано  Міністерством   освіти   і   науки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України" надають підручникам, що стали переможцями Всеукраїнського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конкурсу навчальних програм та  підручників  для  загальноосвітніх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навчальних  закладів  і плануються для апробації та моніторингових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досліджень  у  загальноосвітніх,  професійно-технічних  навчальних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закладах.  Рішення  про надання грифа "Рекомендовано Міністерством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освіти  і  науки  України"   приймається   на   колегії   МОН   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затверджується наказом МОН.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59" w:name="o59"/>
      <w:bookmarkEnd w:id="5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Цей вид грифа  надають  також  іншим  навчальним  виданням 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засобам навчання, які зазначені у пунктах 1.4 та 1.5 цього Порядку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(навчально-наочним  ігровим  посібникам   гриф   надається  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після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погодження авторського зразка Міжвідомчою художньо-технічною радою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 іграшок та навчально-наочних  ігрових  посібників  МОН  (далі  -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Міжвідомча художньо-технічна рада).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0" w:name="o60"/>
      <w:bookmarkEnd w:id="6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1.9. На     підставі     висновків     відповідної    комісії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Науково-методичної  ради  з  питань  освіти  МОН  суб'єкту,   який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звернувся  з  листом-клопотанням,  надсилається  повідомлення щодо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рішення про надання грифа "Рекомендовано  Міністерством  освіти 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науки  України"  листом  МОН  за підписом заступника Міністра,  що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відповідає за відповідний напрям освіти.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1" w:name="o61"/>
      <w:bookmarkEnd w:id="6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1.10. Текст грифа МОН містить інформацію про  призначення  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вид  навчального  видання  або  засобу навчання,  зазначається тип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навчального    закладу    відповідно     до     освітнього     або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освітньо-кваліфікаційного рівня, де передбачено його використання.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Інформація   зазначається   на   титульному   аркуші   під  назвою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навчального  видання  (у  підзаголовковій  інформації), у вихідних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даних  картографічних або табличних виробів. На звороті титульного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аркуша (у вихідних даних засобів навчання) указуються номер і дата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листа або наказу МОН, яким надано гриф МОН.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2" w:name="o62"/>
      <w:bookmarkEnd w:id="62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{  Пункт  1.10  глави  1  із  змінами,  внесеними згідно з Наказом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1006 ( </w:t>
      </w:r>
      <w:hyperlink r:id="rId32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09.09.2014 }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3" w:name="o63"/>
      <w:bookmarkEnd w:id="6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1.11. Навчально-методичній      літературі      (практикумам,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хрестоматіям,    методичним    розробкам,     навчально-методичним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посібникам,  робочим  зошитам,  дидактичним  матеріалам  тощо)  за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рішенням відповідної  комісії  Науково-методичної  ради  з 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питань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освіти   МОН   може   надаватися   схвалення   до  використання  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загальноосвітніх або професійно-технічних  навчальних  закладах  -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"Схвалено     для     використання    у    загальноосвітніх    або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професійно-технічних   навчальних    закладах".    Це    схвалення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зазначається на звороті титульного аркуша навчального видання.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4" w:name="o64"/>
      <w:bookmarkEnd w:id="64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   {   Пункт   1.12   глави   1  виключено  на  підставі  Наказу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1006 ( </w:t>
      </w:r>
      <w:hyperlink r:id="rId33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09.09.2014 }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5" w:name="o65"/>
      <w:bookmarkEnd w:id="6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1.12. Свідоцтво  МОН  "Використання в закладах освіти України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дозволяється"  надається  таким  засобам  навчання  і  навчальному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обладнанню: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6" w:name="o66"/>
      <w:bookmarkEnd w:id="6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1.12.1. Навчальним моделям - засіб  навчання,  що  відтворює,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імітує   образ   якого-небудь   об'єкта,   процесу   або  явища 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використовується для одержання нових знань.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7" w:name="o67"/>
      <w:bookmarkEnd w:id="6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1.12.2. Приладам  і пристосуванням - технічні пристрої,  що є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засобами навчання та призначені для демонстрації явищ та процесів,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вимірювання фізичних величин, регулювання і контролю.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8" w:name="o68"/>
      <w:bookmarkEnd w:id="6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1.12.3. Обладнанню  загального   призначення   -   сукупності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матеріальних об'єктів,  які формують навчальне середовище,  але не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використовуються як джерело знань.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69" w:name="o69"/>
      <w:bookmarkEnd w:id="6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1.12.4. Допоміжним    друкованим    засобам    навчання    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обов'язковій діловій документації закладів освіти.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0" w:name="o70"/>
      <w:bookmarkEnd w:id="7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1.13. Свідоцтво  видається  головною  організацією  з  питань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стандартизації  засобів навчання та обладнання для закладів освіти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МОН на підставі позитивного висновку відповідної  фахової  комісії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Науково-методичної ради з питань освіти МОН.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1" w:name="o71"/>
      <w:bookmarkEnd w:id="7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1.14. Текст   бланка   Свідоцтва   містить   інформацію   про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найменування виробника,  фізичної або юридичної особи  -  суб'єкта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підприємницької діяльності, та його місцезнаходження, назву виробу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із  зазначенням  його  вихідних   характеристик,   артикула   (для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допоміжних друкованих      засобів      навчання)     і     номера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нормативно-технічного  документа,  за  яким  виготовлено  і  якому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відповідає  виріб,  зазначаються серійне виробництво або конкретна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кількість  виробу,  його  вид  та  група,  термін  дії  Свідоцтва,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реєстраційний номер та дата.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2" w:name="o72"/>
      <w:bookmarkEnd w:id="7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На четвертій сторінці обкладинки (палітурки) у вихідних даних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засобів  навчання  у  технічному  паспорті  (етикетці)  обладнання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зазначаються дата та реєстраційний номер видачі Свідоцтва.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3" w:name="o73"/>
      <w:bookmarkEnd w:id="7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1.15. Навчальні видання і засоби навчання,  які отримали гриф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МОН  чи  Свідоцтво  або  схвалені  до  використання  у  навчальних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закладах рішенням відповідної комісії  Науково-методичної  ради 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питань  освіти  МОН,  уносяться до переліку навчальної літератури,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засобів навчання і навчального обладнання,  рекомендованих МОН для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практичного використання в закладах освіти.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4" w:name="o74"/>
      <w:bookmarkEnd w:id="7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2. Організація експертизи навчальної літератури,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засобів навчання та навчального обладнання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5" w:name="o75"/>
      <w:bookmarkEnd w:id="7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2.1. Організація роботи  комісій  Науково-методичної  ради 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питань  освіти  МОН покладається на відповідні департаменти МОН 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Інститут  інноваційних  технологій  і  змісту   освіти   (далі   -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Інститут).    Організація   проведення   експертизи   підручників,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навчальних посібників,  які їх замінюють,  інших навчальних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видань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та засобів навчання і навчального обладнання для загальноосвітніх,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професійно-технічних навчальних закладів покладається на Інститут.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{  Пункт  2.1  глави  2  із  змінами,  внесеними  згідно з Наказом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Міністерства освіти і науки N 1006 ( </w:t>
      </w:r>
      <w:hyperlink r:id="rId34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) від 09.09.2014 }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6" w:name="o76"/>
      <w:bookmarkEnd w:id="7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2.2. До  складу  комісій  Науково-методичної  ради  з  питань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освіти МОН можуть входити вчені Академії педагогічних наук України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(за згодою) та інших наукових установ і вищих навчальних закладів,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фахівці  МОН,  Інституту,  методичних  установ,  загальноосвітніх,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професійно-технічних та вищих навчальних закладів.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7" w:name="o77"/>
      <w:bookmarkEnd w:id="7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2.3. Для одержання грифа МОН або Свідоцтва автор, видавництво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або інші фізичні та  юридичні  особи  -  суб'єкти  підприємницької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діяльності,  що мають виключні права на використання твору, засобу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навчання    чи    навчального    обладнання,     звертаються    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листом-клопотанням  до Інституту.  За проханням автора (виробника)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навчально-наочних   ігрових   посібників   на   підставі   рішення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Міжвідомчої художньо-технічної ради з іграшок та навчально-наочних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ігрових посібників  лист-клопотання  до  Інституту  може  подавати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Державний музей іграшки.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8" w:name="o78"/>
      <w:bookmarkEnd w:id="7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2.4. У   листі-клопотанні  зазначають:  повну  назву  та  вид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навчального видання,  засобу навчання чи  навчального  обладнання,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автора   (авторів),  кому  адресована  книга,  засіб  навчання  чи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навчальне  обладнання,  тип  навчального  закладу  відповідно   до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освітнього   чи   освітньо-кваліфікаційного  рівня,  відповідність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видання навчальній  програмі  із  зазначенням  предмета  чи  курсу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(дисципліни), дотримання державних і галузевих стандартів на виріб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(для засобів навчання і навчального обладнання).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79" w:name="o79"/>
      <w:bookmarkEnd w:id="7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Для навчальних видань до листа-клопотання додають: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0" w:name="o80"/>
      <w:bookmarkEnd w:id="8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попередньо відредагований   рукопис   у   двох    примірниках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українською мовою (для навчальних закладів з навчанням українською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мовою) або мовою національної меншини (для навчальних  закладів 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навчанням мовами національних меншин);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1" w:name="o81"/>
      <w:bookmarkEnd w:id="8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рецензії не менше двох фахівців відповідної галузі знань;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2" w:name="o82"/>
      <w:bookmarkEnd w:id="8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відповідь авторів на зауваження рецензентів (за наявності);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3" w:name="o83"/>
      <w:bookmarkEnd w:id="8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редакційний висновок  (якщо  рукопис  подає  видавництво),  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якому   дається   оцінка   якості   рукопису,  його  відповідності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навчальній програмі,  зазначаються актуальність та  оригінальність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навчальної книги;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4" w:name="o84"/>
      <w:bookmarkEnd w:id="84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   {  Абзац  сьомий  пункту  2.4  глави  2 виключено на підставі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Наказу  Міністерства  освіти  і  науки  N  1006  (  </w:t>
      </w:r>
      <w:hyperlink r:id="rId35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09.09.2014 }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5" w:name="o85"/>
      <w:bookmarkEnd w:id="8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відомості про авторів (прізвище,  ім'я, по батькові, науковий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ступінь, учене звання (за наявності)).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6" w:name="o86"/>
      <w:bookmarkEnd w:id="8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Для засобів  навчання  та обладнання навчального і загального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призначення до листа-клопотання додають: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7" w:name="o87"/>
      <w:bookmarkEnd w:id="8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зразки (макети,   авторські   оригінали,   кольорові  проби),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компакт-диски в повному комплекті для  забезпечення  їх  огляду 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метою проведення експертизи та випробування у двох примірниках;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8" w:name="o88"/>
      <w:bookmarkEnd w:id="8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рецензії не менше двох фахівців відповідної галузі знань;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89" w:name="o89"/>
      <w:bookmarkEnd w:id="8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відповідь автора на зауваження рецензентів (за наявності);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0" w:name="o90"/>
      <w:bookmarkEnd w:id="9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редакційний висновок (для друкованих засобів навчання: стінні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карти,  атласи,  навчальні  таблиці тощо) або протокол випробувань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(для навчального обладнання), у якому дається оцінка якості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засобу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навчання  (обладнання)  із  зазначенням  відмінностей  виробу  від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існуючих видів продукції навчального призначення;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1" w:name="o91"/>
      <w:bookmarkEnd w:id="9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методичні рекомендації  щодо використання засобу навчання або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навчального обладнання у навчально-виховному процесі;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2" w:name="o92"/>
      <w:bookmarkEnd w:id="9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проектно-технічну документацію   (технічні  умови,  технічний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опис) на виріб (або комплект чи комплекс) з попереднім погодженням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їх  з  головною  організацією  МОН з питань стандартизації засобів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навчання і обладнання закладів освіти в установленому порядку;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3" w:name="o93"/>
      <w:bookmarkEnd w:id="9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технічний паспорт на виріб (на конкретний вид продукції);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4" w:name="o94"/>
      <w:bookmarkEnd w:id="9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копії санітарно-гігієнічного висновку;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5" w:name="o95"/>
      <w:bookmarkEnd w:id="9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копії сертифіката    відповідності    системи   УкрСепро   на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продукцію,  що  входить  до  Переліку   продукції,   що   підлягає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обов'язковій   сертифікації   в   Україні,  затвердженого  наказом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Держспоживстандарту України від 01.02.2005  N  28  (  </w:t>
      </w:r>
      <w:hyperlink r:id="rId36" w:tgtFrame="_blank" w:history="1">
        <w:r w:rsidRPr="00C12D1D">
          <w:rPr>
            <w:rFonts w:ascii="Consolas" w:eastAsia="Times New Roman" w:hAnsi="Consolas" w:cs="Courier New"/>
            <w:color w:val="0000FF"/>
            <w:sz w:val="26"/>
            <w:szCs w:val="26"/>
            <w:u w:val="single"/>
            <w:lang w:eastAsia="ru-RU"/>
          </w:rPr>
          <w:t>z0466-05</w:t>
        </w:r>
      </w:hyperlink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),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зареєстрованого у Міністерстві юстиції 04.05.2005 за N 466/10746;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6" w:name="o96"/>
      <w:bookmarkEnd w:id="9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інструкцію з  інсталяції   або   настанову   користувача   до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електронного засобу навчального або загального призначення;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7" w:name="o97"/>
      <w:bookmarkEnd w:id="9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відредаговану інформацію  текстового  матеріалу  електронного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засобу  навчального або загального призначення (може надаватися на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паперовому носії).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8" w:name="o98"/>
      <w:bookmarkEnd w:id="9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Для навчально-наочних  ігрових посібників до листа-клопотання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додаються: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99" w:name="o99"/>
      <w:bookmarkEnd w:id="9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зразки (макети,   авторські  оригінали,  кольорові  проби)  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повному комплекті у двох примірниках;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0" w:name="o100"/>
      <w:bookmarkEnd w:id="10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рецензії не менше двох фахівців відповідної галузі знань;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1" w:name="o101"/>
      <w:bookmarkEnd w:id="10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методичні рекомендації щодо  використання  навчально-наочного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ігрового посібника в навчально-виховному процесі;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2" w:name="o102"/>
      <w:bookmarkEnd w:id="10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проектно-технічну документацію  (технічні  умови,   технічний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опис), погоджену з Міжвідомчою художньо-технічною радою;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3" w:name="o103"/>
      <w:bookmarkEnd w:id="10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копія санітарно-гігієнічного висновку;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4" w:name="o104"/>
      <w:bookmarkEnd w:id="10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     висновок науково-технічної      та     психолого-педагогічної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експертизи Міжвідомчої художньо-технічної ради;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5" w:name="o105"/>
      <w:bookmarkEnd w:id="10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витяг із  протоколу  засідання Міжвідомчої художньо-технічної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ради щодо погодження авторського зразка.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6" w:name="o106"/>
      <w:bookmarkEnd w:id="10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2.5. Подані матеріали  реєструють  в  Інституті  (за  адресою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04070, м. Київ, вул. Сагайдачного, 37).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7" w:name="o107"/>
      <w:bookmarkEnd w:id="10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2.6. Експерти  в  термін  до двох місяців дають оцінку якості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рукопису,  засобу  навчання   або   навчального   обладнання,   їх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відповідності   вимогам   галузевих   та  державних  стандартів 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повертають  матеріали  до  Інституту,   який   передає   зазначені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матеріали  разом  з  експертними висновками на розгляд відповідної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комісії Науково-методичної ради з питань освіти МОН.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8" w:name="o108"/>
      <w:bookmarkEnd w:id="10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2.7. Після одержання зазначених матеріалів відповідна комісія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Науково-методичної  ради  з  питань освіти МОН протягом 10 робочих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днів (термін експертизи може бути подовжений (але не більше ніж на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14  робочих  днів) керівником відділення Науково-методичної ради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питань освіти МОН,  до  якої  належить  комісія)  на  їх  підставі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виносить   рішення  про  надання  рукопису,  засобу  навчання  або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навчальному обладнанню відповідного грифа МОН або Свідоцтва.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09" w:name="o109"/>
      <w:bookmarkEnd w:id="10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2.8. Після прийняття відповідною комісією  Науково-методичної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ради   з   питань   освіти  МОН  рішення  щодо  поданого  рукопису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навчального видання,  засобу навчання або  навчального  обладнання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голова  комісії  у тижневий строк повертає до Інституту розглянуті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матеріали разом із випискою з протоколу засідання комісії.  У разі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прийняття  комісією  негативного  рішення  подається  вмотивований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висновок  про  відхилення  рукопису  навчального  видання,  засобу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навчання  або  навчального обладнання.  У таких випадках на вимогу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замовника  може  призначатися  додаткова   незалежна   експертиза.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Розгляд  її  матеріалів  повторно  здійснює  комісія під контролем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голови бюро  відповідного  відділення  Науково-методичної  ради  з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питань освіти МОН.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0" w:name="o110"/>
      <w:bookmarkEnd w:id="110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2.9. Узагальнені  матеріали  та  пакет  необхідних документів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щодо надання грифа МОН або Свідоцтва не  пізніше  ніж  14  робочих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днів  передаються  Інститутом до МОН для затвердження відповідного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рішення.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1" w:name="o111"/>
      <w:bookmarkEnd w:id="11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2.10. На підставі  позитивного  рішення  відповідної  комісії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Науково-методичної ради з питань освіти МОН процедуру підготовки і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передачі до МОН матеріалів щодо  надання  грифа  навчально-наочним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ігровим посібникам здійснює Державний музей іграшки.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2" w:name="o112"/>
      <w:bookmarkEnd w:id="11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2.11. Після  затвердження  рішення  про надання грифа МОН або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Свідоцтва,  у десятиденний термін надсилає лист про надання  грифа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МОН  або  Свідоцтва  автору,  видавництву  або  іншій  фізичній чи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юридичній  особі  -  суб'єкту   підприємницької   діяльності,   що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зверталися з клопотанням.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3" w:name="o113"/>
      <w:bookmarkEnd w:id="11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3. Порядок скасування грифа МОН та Свідоцтва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4" w:name="o114"/>
      <w:bookmarkEnd w:id="114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3.1. У  разі  неякісної  редакційної  підготовки  навчального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видання  або  його  поліграфічного  виконання,  переробки   тексту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оригіналу    (оригінал-макета),    недостовірного   перекладу  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чи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недосконалого  виготовлення  засобу   навчання   або   навчального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обладнання,  порушення  чинних  стандартів,  педагогічних вимог та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вимог технічної документації, що призвело до зниження їх наукового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і  науково-методичного  рівня  та  якості,  наданий  гриф  МОН або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Свідоцтво  скасовується  наказом   МОН   на   підставі   висновків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відповідної комісії Науково-методичної ради з питань освіти МОН.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5" w:name="o115"/>
      <w:bookmarkEnd w:id="115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У разі невідповідності  навчально-наочного  посібника  зразку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еталона,   затвердженому   в   установленому  порядку  Міжвідомчою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художньо-технічною радою, гриф МОН скасовується.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6" w:name="o116"/>
      <w:bookmarkEnd w:id="116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3.2. Відмова  автора,   видавця   доопрацювати   рукопис,   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виробника  -  засіб навчання чи навчальне обладнання відповідно до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зауважень   експертів    або    висновку    відповідної    комісії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Науково-методичної  ради  з  питань  освіти  МОН  дає підстави для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скасування раніше наданого грифа МОН або Свідоцтва.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7" w:name="o117"/>
      <w:bookmarkEnd w:id="117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3.3. Редакція грифа  МОН  або  Свідоцтва  не  може  самочинно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змінюватися видавцем (виробником). У разі спотворення тексту грифа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МОН або висновку Свідоцтва їх скасовує МОН.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8" w:name="o118"/>
      <w:bookmarkEnd w:id="118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4. Термін дії грифа та Свідоцтва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19" w:name="o119"/>
      <w:bookmarkEnd w:id="119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4.1. Термін  дії  наданого  грифа   навчальних   видань   для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загальноосвітніх,  професійно-технічних  навчальних  закладів  - 5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>років з дня офіційного затвердження відповідного рішення.</w:t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20" w:name="o120"/>
      <w:bookmarkEnd w:id="120"/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{  Пункт  4.1  глави  4  із  змінами,  внесеними  згідно з Наказом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Міністерства освіти і науки N 1006 ( </w:t>
      </w:r>
      <w:hyperlink r:id="rId37" w:tgtFrame="_blank" w:history="1">
        <w:r w:rsidRPr="00C12D1D">
          <w:rPr>
            <w:rFonts w:ascii="Consolas" w:eastAsia="Times New Roman" w:hAnsi="Consolas" w:cs="Courier New"/>
            <w:i/>
            <w:iCs/>
            <w:color w:val="0000FF"/>
            <w:sz w:val="26"/>
            <w:szCs w:val="26"/>
            <w:u w:val="single"/>
            <w:lang w:eastAsia="ru-RU"/>
          </w:rPr>
          <w:t>z1165-14</w:t>
        </w:r>
      </w:hyperlink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від 09.09.2014 } </w:t>
      </w:r>
      <w:r w:rsidRPr="00C12D1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21" w:name="o121"/>
      <w:bookmarkEnd w:id="121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4.2. Термін   дії   грифа   для   навчально-наочних   ігрових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lastRenderedPageBreak/>
        <w:t xml:space="preserve">посібників - 3 роки.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22" w:name="o122"/>
      <w:bookmarkEnd w:id="122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4.3. Термін дії Свідоцтва для засобів навчання та навчального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обладнання визначається окремо до кожного виду.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C12D1D" w:rsidRPr="00C12D1D" w:rsidRDefault="00C12D1D" w:rsidP="00C12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23" w:name="o123"/>
      <w:bookmarkEnd w:id="123"/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Директор департаменту дошкільної </w:t>
      </w:r>
      <w:r w:rsidRPr="00C12D1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та загальної середньої освіти                         О.В.Єресько </w:t>
      </w:r>
    </w:p>
    <w:p w:rsidR="00C12D1D" w:rsidRPr="00C12D1D" w:rsidRDefault="00C12D1D" w:rsidP="00C12D1D">
      <w:pPr>
        <w:spacing w:after="0" w:line="240" w:lineRule="auto"/>
        <w:rPr>
          <w:rFonts w:ascii="Arial" w:eastAsia="Times New Roman" w:hAnsi="Arial" w:cs="Arial"/>
          <w:color w:val="292B2C"/>
          <w:sz w:val="26"/>
          <w:szCs w:val="26"/>
          <w:lang w:eastAsia="ru-RU"/>
        </w:rPr>
      </w:pPr>
      <w:r w:rsidRPr="00C12D1D">
        <w:rPr>
          <w:rFonts w:ascii="Arial" w:eastAsia="Times New Roman" w:hAnsi="Arial" w:cs="Arial"/>
          <w:color w:val="292B2C"/>
          <w:sz w:val="26"/>
          <w:szCs w:val="26"/>
          <w:lang w:eastAsia="ru-RU"/>
        </w:rPr>
        <w:pict>
          <v:rect id="_x0000_i1026" style="width:0;height:0" o:hralign="center" o:hrstd="t" o:hr="t" fillcolor="#a0a0a0" stroked="f"/>
        </w:pict>
      </w:r>
    </w:p>
    <w:p w:rsidR="00C12D1D" w:rsidRPr="00C12D1D" w:rsidRDefault="00C12D1D" w:rsidP="00C12D1D">
      <w:pPr>
        <w:spacing w:after="100" w:afterAutospacing="1" w:line="240" w:lineRule="auto"/>
        <w:outlineLvl w:val="1"/>
        <w:rPr>
          <w:rFonts w:ascii="inherit" w:eastAsia="Times New Roman" w:hAnsi="inherit" w:cs="Arial"/>
          <w:color w:val="333333"/>
          <w:sz w:val="36"/>
          <w:szCs w:val="36"/>
          <w:lang w:eastAsia="ru-RU"/>
        </w:rPr>
      </w:pPr>
      <w:r w:rsidRPr="00C12D1D">
        <w:rPr>
          <w:rFonts w:ascii="inherit" w:eastAsia="Times New Roman" w:hAnsi="inherit" w:cs="Arial"/>
          <w:color w:val="333333"/>
          <w:sz w:val="36"/>
          <w:szCs w:val="36"/>
          <w:lang w:eastAsia="ru-RU"/>
        </w:rPr>
        <w:t>Публікації документа</w:t>
      </w:r>
    </w:p>
    <w:p w:rsidR="00C12D1D" w:rsidRPr="00C12D1D" w:rsidRDefault="00C12D1D" w:rsidP="00C12D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6"/>
          <w:szCs w:val="26"/>
          <w:lang w:eastAsia="ru-RU"/>
        </w:rPr>
      </w:pPr>
      <w:r w:rsidRPr="00C12D1D">
        <w:rPr>
          <w:rFonts w:ascii="Arial" w:eastAsia="Times New Roman" w:hAnsi="Arial" w:cs="Arial"/>
          <w:b/>
          <w:bCs/>
          <w:color w:val="292B2C"/>
          <w:sz w:val="26"/>
          <w:szCs w:val="26"/>
          <w:lang w:eastAsia="ru-RU"/>
        </w:rPr>
        <w:t>Офіційний вісник України</w:t>
      </w:r>
      <w:r w:rsidRPr="00C12D1D">
        <w:rPr>
          <w:rFonts w:ascii="Arial" w:eastAsia="Times New Roman" w:hAnsi="Arial" w:cs="Arial"/>
          <w:color w:val="292B2C"/>
          <w:sz w:val="26"/>
          <w:szCs w:val="26"/>
          <w:lang w:eastAsia="ru-RU"/>
        </w:rPr>
        <w:t> від 25.07.2008 — 2008 р., № 52, стор. 189, стаття 1751, код акта 43668/2008</w:t>
      </w:r>
    </w:p>
    <w:p w:rsidR="00223C6C" w:rsidRDefault="00C12D1D"/>
    <w:sectPr w:rsidR="0022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3E88"/>
    <w:multiLevelType w:val="multilevel"/>
    <w:tmpl w:val="7510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34"/>
    <w:rsid w:val="007A1634"/>
    <w:rsid w:val="009950AF"/>
    <w:rsid w:val="00C11589"/>
    <w:rsid w:val="00C1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0CDB"/>
  <w15:chartTrackingRefBased/>
  <w15:docId w15:val="{4FAD9ED4-BD8A-43B1-832C-04615B2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2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12D1D"/>
    <w:rPr>
      <w:color w:val="0000FF"/>
      <w:u w:val="single"/>
    </w:rPr>
  </w:style>
  <w:style w:type="character" w:styleId="HTML">
    <w:name w:val="HTML Keyboard"/>
    <w:basedOn w:val="a0"/>
    <w:uiPriority w:val="99"/>
    <w:semiHidden/>
    <w:unhideWhenUsed/>
    <w:rsid w:val="00C12D1D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12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C12D1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061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7765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84-14" TargetMode="External"/><Relationship Id="rId13" Type="http://schemas.openxmlformats.org/officeDocument/2006/relationships/hyperlink" Target="https://zakon.rada.gov.ua/laws/show/1378-2003-%D0%BF" TargetMode="External"/><Relationship Id="rId18" Type="http://schemas.openxmlformats.org/officeDocument/2006/relationships/hyperlink" Target="https://zakon.rada.gov.ua/laws/show/1060-12" TargetMode="External"/><Relationship Id="rId26" Type="http://schemas.openxmlformats.org/officeDocument/2006/relationships/hyperlink" Target="https://zakon.rada.gov.ua/laws/show/108-2006-%D0%B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1841-14" TargetMode="External"/><Relationship Id="rId34" Type="http://schemas.openxmlformats.org/officeDocument/2006/relationships/hyperlink" Target="https://zakon.rada.gov.ua/laws/show/z1165-14" TargetMode="External"/><Relationship Id="rId7" Type="http://schemas.openxmlformats.org/officeDocument/2006/relationships/hyperlink" Target="https://zakon.rada.gov.ua/laws/show/1060-12" TargetMode="External"/><Relationship Id="rId12" Type="http://schemas.openxmlformats.org/officeDocument/2006/relationships/hyperlink" Target="https://zakon.rada.gov.ua/laws/show/1841-14" TargetMode="External"/><Relationship Id="rId17" Type="http://schemas.openxmlformats.org/officeDocument/2006/relationships/hyperlink" Target="https://zakon.rada.gov.ua/laws/show/z1165-14" TargetMode="External"/><Relationship Id="rId25" Type="http://schemas.openxmlformats.org/officeDocument/2006/relationships/hyperlink" Target="https://zakon.rada.gov.ua/laws/show/24-2004-%D0%BF" TargetMode="External"/><Relationship Id="rId33" Type="http://schemas.openxmlformats.org/officeDocument/2006/relationships/hyperlink" Target="https://zakon.rada.gov.ua/laws/show/z1165-1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026-05" TargetMode="External"/><Relationship Id="rId20" Type="http://schemas.openxmlformats.org/officeDocument/2006/relationships/hyperlink" Target="https://zakon.rada.gov.ua/laws/show/103/98-%D0%B2%D1%80" TargetMode="External"/><Relationship Id="rId29" Type="http://schemas.openxmlformats.org/officeDocument/2006/relationships/hyperlink" Target="https://zakon.rada.gov.ua/laws/show/z1165-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65-14" TargetMode="External"/><Relationship Id="rId11" Type="http://schemas.openxmlformats.org/officeDocument/2006/relationships/hyperlink" Target="https://zakon.rada.gov.ua/laws/show/2628-14" TargetMode="External"/><Relationship Id="rId24" Type="http://schemas.openxmlformats.org/officeDocument/2006/relationships/hyperlink" Target="https://zakon.rada.gov.ua/laws/show/3792-12" TargetMode="External"/><Relationship Id="rId32" Type="http://schemas.openxmlformats.org/officeDocument/2006/relationships/hyperlink" Target="https://zakon.rada.gov.ua/laws/show/z1165-14" TargetMode="External"/><Relationship Id="rId37" Type="http://schemas.openxmlformats.org/officeDocument/2006/relationships/hyperlink" Target="https://zakon.rada.gov.ua/laws/show/z1165-14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z1165-14" TargetMode="External"/><Relationship Id="rId23" Type="http://schemas.openxmlformats.org/officeDocument/2006/relationships/hyperlink" Target="https://zakon.rada.gov.ua/laws/show/51/95-%D0%B2%D1%80" TargetMode="External"/><Relationship Id="rId28" Type="http://schemas.openxmlformats.org/officeDocument/2006/relationships/hyperlink" Target="https://zakon.rada.gov.ua/laws/show/z1165-14" TargetMode="External"/><Relationship Id="rId36" Type="http://schemas.openxmlformats.org/officeDocument/2006/relationships/hyperlink" Target="https://zakon.rada.gov.ua/laws/show/z0466-05" TargetMode="External"/><Relationship Id="rId10" Type="http://schemas.openxmlformats.org/officeDocument/2006/relationships/hyperlink" Target="https://zakon.rada.gov.ua/laws/show/103/98-%D0%B2%D1%80" TargetMode="External"/><Relationship Id="rId19" Type="http://schemas.openxmlformats.org/officeDocument/2006/relationships/hyperlink" Target="https://zakon.rada.gov.ua/laws/show/651-14" TargetMode="External"/><Relationship Id="rId31" Type="http://schemas.openxmlformats.org/officeDocument/2006/relationships/hyperlink" Target="https://zakon.rada.gov.ua/laws/show/z1165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51-14" TargetMode="External"/><Relationship Id="rId14" Type="http://schemas.openxmlformats.org/officeDocument/2006/relationships/hyperlink" Target="https://zakon.rada.gov.ua/laws/show/108-2006-%D0%BF" TargetMode="External"/><Relationship Id="rId22" Type="http://schemas.openxmlformats.org/officeDocument/2006/relationships/hyperlink" Target="https://zakon.rada.gov.ua/laws/show/318/97-%D0%B2%D1%80" TargetMode="External"/><Relationship Id="rId27" Type="http://schemas.openxmlformats.org/officeDocument/2006/relationships/hyperlink" Target="https://zakon.rada.gov.ua/laws/show/z0077-07" TargetMode="External"/><Relationship Id="rId30" Type="http://schemas.openxmlformats.org/officeDocument/2006/relationships/hyperlink" Target="https://zakon.rada.gov.ua/laws/show/z1165-14" TargetMode="External"/><Relationship Id="rId35" Type="http://schemas.openxmlformats.org/officeDocument/2006/relationships/hyperlink" Target="https://zakon.rada.gov.ua/laws/show/z1165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4584</Words>
  <Characters>26130</Characters>
  <Application>Microsoft Office Word</Application>
  <DocSecurity>0</DocSecurity>
  <Lines>217</Lines>
  <Paragraphs>61</Paragraphs>
  <ScaleCrop>false</ScaleCrop>
  <Company/>
  <LinksUpToDate>false</LinksUpToDate>
  <CharactersWithSpaces>30653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</dc:creator>
  <cp:keywords/>
  <dc:description/>
  <cp:lastModifiedBy>UserB</cp:lastModifiedBy>
  <cp:revision>2</cp:revision>
  <dcterms:created xsi:type="dcterms:W3CDTF">2019-02-19T12:17:00Z</dcterms:created>
  <dcterms:modified xsi:type="dcterms:W3CDTF">2019-02-19T12:18:00Z</dcterms:modified>
</cp:coreProperties>
</file>